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0C" w:rsidRDefault="004B680C" w:rsidP="00C53142">
      <w:pPr>
        <w:jc w:val="both"/>
        <w:rPr>
          <w:szCs w:val="20"/>
        </w:rPr>
      </w:pPr>
    </w:p>
    <w:p w:rsidR="00C53142" w:rsidRPr="00C53142" w:rsidRDefault="00D40B53" w:rsidP="00C53142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ANTIESPUMANTE DE SILICON AE</w:t>
      </w:r>
      <w:r w:rsidR="00AB6295">
        <w:rPr>
          <w:rFonts w:ascii="Arial" w:hAnsi="Arial" w:cs="Arial"/>
          <w:b/>
          <w:bCs/>
          <w:sz w:val="28"/>
          <w:szCs w:val="28"/>
          <w:lang w:val="es-MX"/>
        </w:rPr>
        <w:t>-</w:t>
      </w:r>
      <w:r>
        <w:rPr>
          <w:rFonts w:ascii="Arial" w:hAnsi="Arial" w:cs="Arial"/>
          <w:b/>
          <w:bCs/>
          <w:sz w:val="28"/>
          <w:szCs w:val="28"/>
          <w:lang w:val="es-MX"/>
        </w:rPr>
        <w:t>10</w:t>
      </w:r>
      <w:r w:rsidR="0096551F">
        <w:rPr>
          <w:rFonts w:ascii="Arial" w:hAnsi="Arial" w:cs="Arial"/>
          <w:b/>
          <w:bCs/>
          <w:sz w:val="28"/>
          <w:szCs w:val="28"/>
          <w:lang w:val="es-MX"/>
        </w:rPr>
        <w:t>V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Especificaciones Técnicas</w:t>
      </w:r>
    </w:p>
    <w:p w:rsidR="00D40B53" w:rsidRDefault="00D40B53" w:rsidP="00D40B53">
      <w:pPr>
        <w:pStyle w:val="Default"/>
      </w:pPr>
    </w:p>
    <w:p w:rsidR="00D40B53" w:rsidRP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40B53">
        <w:rPr>
          <w:rFonts w:ascii="Arial" w:hAnsi="Arial" w:cs="Arial"/>
          <w:sz w:val="20"/>
          <w:szCs w:val="20"/>
        </w:rPr>
        <w:t xml:space="preserve">En un gran número de procesos industriales nos enfrentamos a problemas de formación de espuma, misma que deriva en una menor eficiencia de los mismos y con ello una merma tanto productiva como económica. </w:t>
      </w:r>
    </w:p>
    <w:p w:rsid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40B53">
        <w:rPr>
          <w:rFonts w:ascii="Arial" w:hAnsi="Arial" w:cs="Arial"/>
          <w:sz w:val="20"/>
          <w:szCs w:val="20"/>
        </w:rPr>
        <w:t xml:space="preserve">El </w:t>
      </w:r>
      <w:r w:rsidRPr="00D40B53">
        <w:rPr>
          <w:rFonts w:ascii="Arial" w:hAnsi="Arial" w:cs="Arial"/>
          <w:b/>
          <w:bCs/>
          <w:sz w:val="20"/>
          <w:szCs w:val="20"/>
        </w:rPr>
        <w:t>ANTIESPUMANTE AE</w:t>
      </w:r>
      <w:r w:rsidR="00AB6295">
        <w:rPr>
          <w:rFonts w:ascii="Arial" w:hAnsi="Arial" w:cs="Arial"/>
          <w:b/>
          <w:bCs/>
          <w:sz w:val="20"/>
          <w:szCs w:val="20"/>
        </w:rPr>
        <w:t>-</w:t>
      </w:r>
      <w:r w:rsidRPr="00D40B53">
        <w:rPr>
          <w:rFonts w:ascii="Arial" w:hAnsi="Arial" w:cs="Arial"/>
          <w:b/>
          <w:bCs/>
          <w:sz w:val="20"/>
          <w:szCs w:val="20"/>
        </w:rPr>
        <w:t>10</w:t>
      </w:r>
      <w:r w:rsidR="0096551F">
        <w:rPr>
          <w:rFonts w:ascii="Arial" w:hAnsi="Arial" w:cs="Arial"/>
          <w:b/>
          <w:bCs/>
          <w:sz w:val="20"/>
          <w:szCs w:val="20"/>
        </w:rPr>
        <w:t>V</w:t>
      </w:r>
      <w:r w:rsidRPr="00D40B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0B53">
        <w:rPr>
          <w:rFonts w:ascii="Arial" w:hAnsi="Arial" w:cs="Arial"/>
          <w:sz w:val="20"/>
          <w:szCs w:val="20"/>
        </w:rPr>
        <w:t xml:space="preserve">es un producto formulado a base de Silicones. </w:t>
      </w:r>
    </w:p>
    <w:p w:rsid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656B5" w:rsidRPr="00D40B53" w:rsidRDefault="009656B5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40B53" w:rsidRDefault="00D40B53" w:rsidP="00F120B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40B53">
        <w:rPr>
          <w:rFonts w:ascii="Arial" w:hAnsi="Arial" w:cs="Arial"/>
          <w:b/>
          <w:bCs/>
          <w:sz w:val="20"/>
          <w:szCs w:val="20"/>
        </w:rPr>
        <w:t xml:space="preserve">CARACTERÍSTICAS </w:t>
      </w:r>
    </w:p>
    <w:p w:rsidR="00D40B53" w:rsidRP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40B53">
        <w:rPr>
          <w:rFonts w:ascii="Arial" w:hAnsi="Arial" w:cs="Arial"/>
          <w:sz w:val="20"/>
          <w:szCs w:val="20"/>
        </w:rPr>
        <w:t xml:space="preserve">Con la aplicación del </w:t>
      </w:r>
      <w:r w:rsidRPr="00D40B53">
        <w:rPr>
          <w:rFonts w:ascii="Arial" w:hAnsi="Arial" w:cs="Arial"/>
          <w:b/>
          <w:bCs/>
          <w:sz w:val="20"/>
          <w:szCs w:val="20"/>
        </w:rPr>
        <w:t>ANTIESPUMANTE AE</w:t>
      </w:r>
      <w:r w:rsidR="00AB6295">
        <w:rPr>
          <w:rFonts w:ascii="Arial" w:hAnsi="Arial" w:cs="Arial"/>
          <w:b/>
          <w:bCs/>
          <w:sz w:val="20"/>
          <w:szCs w:val="20"/>
        </w:rPr>
        <w:t>-</w:t>
      </w:r>
      <w:r w:rsidR="0096551F">
        <w:rPr>
          <w:rFonts w:ascii="Arial" w:hAnsi="Arial" w:cs="Arial"/>
          <w:b/>
          <w:bCs/>
          <w:sz w:val="20"/>
          <w:szCs w:val="20"/>
        </w:rPr>
        <w:t>10V</w:t>
      </w:r>
      <w:r w:rsidRPr="00D40B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0B53">
        <w:rPr>
          <w:rFonts w:ascii="Arial" w:hAnsi="Arial" w:cs="Arial"/>
          <w:sz w:val="20"/>
          <w:szCs w:val="20"/>
        </w:rPr>
        <w:t xml:space="preserve">se obtienen las siguientes ventajas: </w:t>
      </w:r>
    </w:p>
    <w:p w:rsidR="00D40B53" w:rsidRP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40B53" w:rsidRDefault="00D40B53" w:rsidP="00F120BA">
      <w:pPr>
        <w:pStyle w:val="Default"/>
        <w:spacing w:after="54"/>
        <w:jc w:val="both"/>
        <w:rPr>
          <w:rFonts w:ascii="Arial" w:hAnsi="Arial" w:cs="Arial"/>
          <w:sz w:val="20"/>
          <w:szCs w:val="20"/>
        </w:rPr>
      </w:pPr>
      <w:r w:rsidRPr="00D40B53">
        <w:rPr>
          <w:rFonts w:ascii="Arial" w:hAnsi="Arial" w:cs="Arial"/>
          <w:sz w:val="20"/>
          <w:szCs w:val="20"/>
        </w:rPr>
        <w:t xml:space="preserve">• INCREMENTO EN PRODUCTIVIDAD. Al utilizar el </w:t>
      </w:r>
      <w:r w:rsidRPr="00D40B53">
        <w:rPr>
          <w:rFonts w:ascii="Arial" w:hAnsi="Arial" w:cs="Arial"/>
          <w:b/>
          <w:bCs/>
          <w:sz w:val="20"/>
          <w:szCs w:val="20"/>
        </w:rPr>
        <w:t>ANTIESPUMANTE AE</w:t>
      </w:r>
      <w:r w:rsidR="00AB6295">
        <w:rPr>
          <w:rFonts w:ascii="Arial" w:hAnsi="Arial" w:cs="Arial"/>
          <w:b/>
          <w:bCs/>
          <w:sz w:val="20"/>
          <w:szCs w:val="20"/>
        </w:rPr>
        <w:t>-</w:t>
      </w:r>
      <w:r w:rsidR="0096551F">
        <w:rPr>
          <w:rFonts w:ascii="Arial" w:hAnsi="Arial" w:cs="Arial"/>
          <w:b/>
          <w:bCs/>
          <w:sz w:val="20"/>
          <w:szCs w:val="20"/>
        </w:rPr>
        <w:t>10V</w:t>
      </w:r>
      <w:r w:rsidRPr="00D40B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0B53">
        <w:rPr>
          <w:rFonts w:ascii="Arial" w:hAnsi="Arial" w:cs="Arial"/>
          <w:sz w:val="20"/>
          <w:szCs w:val="20"/>
        </w:rPr>
        <w:t xml:space="preserve">en proceso, se incrementa la capacidad instalada de los equipos. </w:t>
      </w:r>
    </w:p>
    <w:p w:rsidR="00D40B53" w:rsidRPr="00D40B53" w:rsidRDefault="00D40B53" w:rsidP="00F120BA">
      <w:pPr>
        <w:pStyle w:val="Default"/>
        <w:spacing w:after="54"/>
        <w:jc w:val="both"/>
        <w:rPr>
          <w:rFonts w:ascii="Arial" w:hAnsi="Arial" w:cs="Arial"/>
          <w:sz w:val="20"/>
          <w:szCs w:val="20"/>
        </w:rPr>
      </w:pPr>
    </w:p>
    <w:p w:rsidR="00D40B53" w:rsidRDefault="00D40B53" w:rsidP="00F120BA">
      <w:pPr>
        <w:pStyle w:val="Default"/>
        <w:spacing w:after="54"/>
        <w:jc w:val="both"/>
        <w:rPr>
          <w:rFonts w:ascii="Arial" w:hAnsi="Arial" w:cs="Arial"/>
          <w:sz w:val="20"/>
          <w:szCs w:val="20"/>
        </w:rPr>
      </w:pPr>
      <w:r w:rsidRPr="00D40B53">
        <w:rPr>
          <w:rFonts w:ascii="Arial" w:hAnsi="Arial" w:cs="Arial"/>
          <w:sz w:val="20"/>
          <w:szCs w:val="20"/>
        </w:rPr>
        <w:t>• BAJO COSTO. Debido a su composición química tiene una alta dispersabilidad</w:t>
      </w:r>
      <w:bookmarkStart w:id="0" w:name="_GoBack"/>
      <w:bookmarkEnd w:id="0"/>
      <w:r w:rsidRPr="00D40B53">
        <w:rPr>
          <w:rFonts w:ascii="Arial" w:hAnsi="Arial" w:cs="Arial"/>
          <w:sz w:val="20"/>
          <w:szCs w:val="20"/>
        </w:rPr>
        <w:t xml:space="preserve"> en el medio trabajando durante largos periodos de tiempo con bajas concentraciones que no afectan ni contaminan el producto final. </w:t>
      </w:r>
    </w:p>
    <w:p w:rsidR="00D40B53" w:rsidRPr="00D40B53" w:rsidRDefault="00D40B53" w:rsidP="00F120BA">
      <w:pPr>
        <w:pStyle w:val="Default"/>
        <w:spacing w:after="54"/>
        <w:jc w:val="both"/>
        <w:rPr>
          <w:rFonts w:ascii="Arial" w:hAnsi="Arial" w:cs="Arial"/>
          <w:sz w:val="20"/>
          <w:szCs w:val="20"/>
        </w:rPr>
      </w:pPr>
    </w:p>
    <w:p w:rsid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40B53">
        <w:rPr>
          <w:rFonts w:ascii="Arial" w:hAnsi="Arial" w:cs="Arial"/>
          <w:sz w:val="20"/>
          <w:szCs w:val="20"/>
        </w:rPr>
        <w:t xml:space="preserve">• ALTA EFICIENCIA. Con bajas concentraciones se logran excelentes resultados debido a que tiene una tensión superficial muy baja. </w:t>
      </w:r>
    </w:p>
    <w:p w:rsidR="00D40B53" w:rsidRP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40B53" w:rsidRDefault="00D40B53" w:rsidP="00D40B53">
      <w:pPr>
        <w:pStyle w:val="Default"/>
        <w:rPr>
          <w:rFonts w:ascii="Arial" w:hAnsi="Arial" w:cs="Arial"/>
          <w:sz w:val="20"/>
          <w:szCs w:val="20"/>
        </w:rPr>
      </w:pPr>
    </w:p>
    <w:p w:rsidR="004B63AF" w:rsidRDefault="004B63AF" w:rsidP="004B63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PROPIEDADES TIPICAS</w:t>
      </w:r>
    </w:p>
    <w:p w:rsidR="004B63AF" w:rsidRPr="00C53142" w:rsidRDefault="004B63AF" w:rsidP="004B63A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60"/>
        <w:gridCol w:w="2226"/>
      </w:tblGrid>
      <w:tr w:rsidR="004B63AF" w:rsidRPr="00C53142" w:rsidTr="00B7604F">
        <w:trPr>
          <w:jc w:val="center"/>
        </w:trPr>
        <w:tc>
          <w:tcPr>
            <w:tcW w:w="2360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4B63AF" w:rsidRPr="00C53142" w:rsidRDefault="004B63AF" w:rsidP="00B760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PROPIEDAD</w:t>
            </w:r>
          </w:p>
        </w:tc>
        <w:tc>
          <w:tcPr>
            <w:tcW w:w="2226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4B63AF" w:rsidRPr="00C53142" w:rsidRDefault="004B63AF" w:rsidP="00B760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ESPECIFICACION</w:t>
            </w:r>
          </w:p>
        </w:tc>
      </w:tr>
      <w:tr w:rsidR="004B63AF" w:rsidRPr="00C53142" w:rsidTr="00B7604F">
        <w:trPr>
          <w:jc w:val="center"/>
        </w:trPr>
        <w:tc>
          <w:tcPr>
            <w:tcW w:w="2360" w:type="dxa"/>
            <w:tcBorders>
              <w:top w:val="single" w:sz="6" w:space="0" w:color="808080"/>
            </w:tcBorders>
          </w:tcPr>
          <w:p w:rsidR="004B63AF" w:rsidRPr="00C53142" w:rsidRDefault="004B63AF" w:rsidP="00B7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SOLIDOS TOTALES</w:t>
            </w:r>
          </w:p>
        </w:tc>
        <w:tc>
          <w:tcPr>
            <w:tcW w:w="2226" w:type="dxa"/>
            <w:tcBorders>
              <w:top w:val="single" w:sz="6" w:space="0" w:color="808080"/>
            </w:tcBorders>
          </w:tcPr>
          <w:p w:rsidR="004B63AF" w:rsidRPr="00C53142" w:rsidRDefault="004B63AF" w:rsidP="00B7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14 - 16</w:t>
            </w:r>
          </w:p>
        </w:tc>
      </w:tr>
      <w:tr w:rsidR="004B63AF" w:rsidRPr="00C53142" w:rsidTr="00B7604F">
        <w:trPr>
          <w:jc w:val="center"/>
        </w:trPr>
        <w:tc>
          <w:tcPr>
            <w:tcW w:w="2360" w:type="dxa"/>
          </w:tcPr>
          <w:p w:rsidR="004B63AF" w:rsidRPr="00C53142" w:rsidRDefault="004B63AF" w:rsidP="00B7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(PAPEL)</w:t>
            </w:r>
          </w:p>
        </w:tc>
        <w:tc>
          <w:tcPr>
            <w:tcW w:w="2226" w:type="dxa"/>
          </w:tcPr>
          <w:p w:rsidR="004B63AF" w:rsidRPr="00C53142" w:rsidRDefault="004B63AF" w:rsidP="00B7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5 - 7</w:t>
            </w:r>
          </w:p>
        </w:tc>
      </w:tr>
      <w:tr w:rsidR="004B63AF" w:rsidRPr="00D40B53" w:rsidTr="00B7604F">
        <w:trPr>
          <w:jc w:val="center"/>
        </w:trPr>
        <w:tc>
          <w:tcPr>
            <w:tcW w:w="2360" w:type="dxa"/>
          </w:tcPr>
          <w:p w:rsidR="004B63AF" w:rsidRPr="00C53142" w:rsidRDefault="004B63AF" w:rsidP="00B7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ASPECTO</w:t>
            </w:r>
          </w:p>
        </w:tc>
        <w:tc>
          <w:tcPr>
            <w:tcW w:w="2226" w:type="dxa"/>
          </w:tcPr>
          <w:p w:rsidR="004B63AF" w:rsidRPr="00C53142" w:rsidRDefault="004B63AF" w:rsidP="00B7604F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Liquido blanco lechoso</w:t>
            </w:r>
          </w:p>
        </w:tc>
      </w:tr>
      <w:tr w:rsidR="004B63AF" w:rsidRPr="00D40B53" w:rsidTr="00B7604F">
        <w:trPr>
          <w:jc w:val="center"/>
        </w:trPr>
        <w:tc>
          <w:tcPr>
            <w:tcW w:w="2360" w:type="dxa"/>
          </w:tcPr>
          <w:p w:rsidR="004B63AF" w:rsidRPr="00C53142" w:rsidRDefault="004B63AF" w:rsidP="00B7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ESTABILIDAD</w:t>
            </w:r>
          </w:p>
        </w:tc>
        <w:tc>
          <w:tcPr>
            <w:tcW w:w="2226" w:type="dxa"/>
          </w:tcPr>
          <w:p w:rsidR="004B63AF" w:rsidRPr="00C53142" w:rsidRDefault="004B63AF" w:rsidP="00B7604F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Sin separación</w:t>
            </w:r>
          </w:p>
        </w:tc>
      </w:tr>
    </w:tbl>
    <w:p w:rsidR="004B63AF" w:rsidRPr="00D40B53" w:rsidRDefault="004B63AF" w:rsidP="00D40B53">
      <w:pPr>
        <w:pStyle w:val="Default"/>
        <w:rPr>
          <w:rFonts w:ascii="Arial" w:hAnsi="Arial" w:cs="Arial"/>
          <w:sz w:val="20"/>
          <w:szCs w:val="20"/>
        </w:rPr>
      </w:pPr>
    </w:p>
    <w:p w:rsidR="00D40B53" w:rsidRDefault="00D40B53" w:rsidP="00D40B5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D40B53">
        <w:rPr>
          <w:rFonts w:ascii="Arial" w:hAnsi="Arial" w:cs="Arial"/>
          <w:b/>
          <w:bCs/>
          <w:sz w:val="20"/>
          <w:szCs w:val="20"/>
        </w:rPr>
        <w:t xml:space="preserve">APLICACIÓN </w:t>
      </w:r>
    </w:p>
    <w:p w:rsidR="00D40B53" w:rsidRPr="00D40B53" w:rsidRDefault="00D40B53" w:rsidP="00D40B53">
      <w:pPr>
        <w:pStyle w:val="Default"/>
        <w:rPr>
          <w:rFonts w:ascii="Arial" w:hAnsi="Arial" w:cs="Arial"/>
          <w:sz w:val="20"/>
          <w:szCs w:val="20"/>
        </w:rPr>
      </w:pPr>
    </w:p>
    <w:p w:rsidR="00C53142" w:rsidRPr="00D40B53" w:rsidRDefault="00D40B53" w:rsidP="00F120BA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40B53">
        <w:rPr>
          <w:rFonts w:ascii="Arial" w:hAnsi="Arial" w:cs="Arial"/>
          <w:sz w:val="20"/>
          <w:szCs w:val="20"/>
          <w:lang w:val="es-MX"/>
        </w:rPr>
        <w:t>Cada proceso en particular tiene diferentes características que hacen difícil una recomendación general en cuanto a la dosificación requerida. Entre los factores que se deben tomar en cuenta se encuentran los siguientes: Medio (acuoso / orgánico), temperatura, pH, agitación, entre otros. La combinación de estos factores determinara la concentración requerida de Antiespumante, como punto de partida se sugiere comenzar con evaluaciones entre 20 y 50 ppm, en base a los resultados que se obtengan se deberá optimizar la dosificación.</w:t>
      </w:r>
    </w:p>
    <w:p w:rsidR="00D40B53" w:rsidRDefault="00D40B53" w:rsidP="00F120BA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D40B53" w:rsidRDefault="00D40B53" w:rsidP="00F120B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40B53">
        <w:rPr>
          <w:rFonts w:ascii="Arial" w:hAnsi="Arial" w:cs="Arial"/>
          <w:b/>
          <w:bCs/>
          <w:sz w:val="20"/>
          <w:szCs w:val="20"/>
        </w:rPr>
        <w:t xml:space="preserve">PRESENTACIÓN </w:t>
      </w:r>
    </w:p>
    <w:p w:rsidR="00D40B53" w:rsidRP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40B53" w:rsidRPr="008831F5" w:rsidRDefault="008831F5" w:rsidP="008831F5">
      <w:pPr>
        <w:autoSpaceDE w:val="0"/>
        <w:autoSpaceDN w:val="0"/>
        <w:adjustRightInd w:val="0"/>
        <w:jc w:val="both"/>
        <w:rPr>
          <w:rFonts w:ascii="Arial" w:eastAsia="Microsoft JhengHei" w:hAnsi="Arial" w:cs="Arial"/>
          <w:color w:val="000000"/>
          <w:sz w:val="20"/>
          <w:szCs w:val="20"/>
          <w:lang w:val="es-MX"/>
        </w:rPr>
      </w:pPr>
      <w:r w:rsidRPr="008831F5">
        <w:rPr>
          <w:rFonts w:ascii="Arial" w:eastAsia="Microsoft JhengHei" w:hAnsi="Arial" w:cs="Arial"/>
          <w:color w:val="000000"/>
          <w:sz w:val="20"/>
          <w:szCs w:val="20"/>
          <w:lang w:val="es-MX"/>
        </w:rPr>
        <w:t xml:space="preserve">El </w:t>
      </w:r>
      <w:r>
        <w:rPr>
          <w:rFonts w:ascii="Arial" w:eastAsia="Microsoft JhengHei" w:hAnsi="Arial" w:cs="Arial"/>
          <w:b/>
          <w:color w:val="000000"/>
          <w:sz w:val="20"/>
          <w:szCs w:val="20"/>
          <w:lang w:val="es-MX"/>
        </w:rPr>
        <w:t>ANTIESPUMANTE AE-10V</w:t>
      </w:r>
      <w:r w:rsidRPr="008831F5">
        <w:rPr>
          <w:rFonts w:ascii="Arial" w:eastAsia="Microsoft JhengHei" w:hAnsi="Arial" w:cs="Arial"/>
          <w:color w:val="000000"/>
          <w:sz w:val="20"/>
          <w:szCs w:val="20"/>
          <w:lang w:val="es-MX"/>
        </w:rPr>
        <w:t xml:space="preserve"> se ofrece en tambor de 200 kilogramos.</w:t>
      </w:r>
      <w:r w:rsidR="00D40B53" w:rsidRPr="008831F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9656B5" w:rsidRDefault="009656B5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40B53" w:rsidRP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40B53" w:rsidRDefault="00D40B53" w:rsidP="00F120B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40B53">
        <w:rPr>
          <w:rFonts w:ascii="Arial" w:hAnsi="Arial" w:cs="Arial"/>
          <w:b/>
          <w:bCs/>
          <w:sz w:val="20"/>
          <w:szCs w:val="20"/>
        </w:rPr>
        <w:t xml:space="preserve">ALMACENAMIENTO Y VIDA MEDIA </w:t>
      </w:r>
    </w:p>
    <w:p w:rsidR="00D40B53" w:rsidRPr="00D40B53" w:rsidRDefault="00D40B53" w:rsidP="00F120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53142" w:rsidRPr="00D40B53" w:rsidRDefault="00D40B53" w:rsidP="00F120BA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40B53">
        <w:rPr>
          <w:rFonts w:ascii="Arial" w:hAnsi="Arial" w:cs="Arial"/>
          <w:sz w:val="20"/>
          <w:szCs w:val="20"/>
          <w:lang w:val="es-MX"/>
        </w:rPr>
        <w:t xml:space="preserve">El </w:t>
      </w:r>
      <w:r w:rsidRPr="00D40B53">
        <w:rPr>
          <w:rFonts w:ascii="Arial" w:hAnsi="Arial" w:cs="Arial"/>
          <w:b/>
          <w:bCs/>
          <w:sz w:val="20"/>
          <w:szCs w:val="20"/>
          <w:lang w:val="es-MX"/>
        </w:rPr>
        <w:t>ANTIESPUMANTE AE</w:t>
      </w:r>
      <w:r w:rsidR="00AB6295"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="0096551F">
        <w:rPr>
          <w:rFonts w:ascii="Arial" w:hAnsi="Arial" w:cs="Arial"/>
          <w:b/>
          <w:bCs/>
          <w:sz w:val="20"/>
          <w:szCs w:val="20"/>
          <w:lang w:val="es-MX"/>
        </w:rPr>
        <w:t>10V</w:t>
      </w:r>
      <w:r w:rsidRPr="00D40B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40B53">
        <w:rPr>
          <w:rFonts w:ascii="Arial" w:hAnsi="Arial" w:cs="Arial"/>
          <w:sz w:val="20"/>
          <w:szCs w:val="20"/>
          <w:lang w:val="es-MX"/>
        </w:rPr>
        <w:t>es estable al menos 6 meses en el envase original sin abrir. Debe almacenarse bajo techo, a temperaturas no mayores de 32°C. No debe exponerse al sol por largos periodos.</w:t>
      </w:r>
    </w:p>
    <w:p w:rsidR="00862A91" w:rsidRPr="00C53142" w:rsidRDefault="00862A91" w:rsidP="00183D98">
      <w:pPr>
        <w:jc w:val="both"/>
        <w:rPr>
          <w:rFonts w:ascii="Arial" w:hAnsi="Arial" w:cs="Arial"/>
          <w:sz w:val="20"/>
          <w:szCs w:val="20"/>
          <w:lang w:val="es-MX"/>
        </w:rPr>
      </w:pPr>
    </w:p>
    <w:sectPr w:rsidR="00862A91" w:rsidRPr="00C53142" w:rsidSect="0000161E">
      <w:headerReference w:type="default" r:id="rId9"/>
      <w:footerReference w:type="default" r:id="rId10"/>
      <w:pgSz w:w="12242" w:h="15842" w:code="1"/>
      <w:pgMar w:top="224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9A" w:rsidRDefault="00076D9A" w:rsidP="004F16B2">
      <w:r>
        <w:separator/>
      </w:r>
    </w:p>
  </w:endnote>
  <w:endnote w:type="continuationSeparator" w:id="0">
    <w:p w:rsidR="00076D9A" w:rsidRDefault="00076D9A" w:rsidP="004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Default="00F60A06" w:rsidP="00B9625A">
    <w:pPr>
      <w:pStyle w:val="Piedepgina"/>
    </w:pPr>
    <w:r>
      <w:rPr>
        <w:noProof/>
        <w:lang w:val="es-ES_tradnl" w:eastAsia="es-ES_tradnl"/>
      </w:rPr>
      <w:t xml:space="preserve">  </w:t>
    </w:r>
  </w:p>
  <w:p w:rsidR="00B9625A" w:rsidRPr="002A4631" w:rsidRDefault="008831F5" w:rsidP="00B9625A">
    <w:pPr>
      <w:pStyle w:val="Piedepgina"/>
      <w:rPr>
        <w:rFonts w:ascii="Arial Narrow" w:hAnsi="Arial Narrow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375285</wp:posOffset>
              </wp:positionH>
              <wp:positionV relativeFrom="paragraph">
                <wp:posOffset>-72390</wp:posOffset>
              </wp:positionV>
              <wp:extent cx="5715000" cy="0"/>
              <wp:effectExtent l="32385" t="32385" r="34290" b="342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-5.7pt" to="479.5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" strokeweight="4.5pt">
              <v:stroke linestyle="thickThin"/>
            </v:line>
          </w:pict>
        </mc:Fallback>
      </mc:AlternateContent>
    </w:r>
    <w:r w:rsidR="00B9625A">
      <w:rPr>
        <w:rFonts w:ascii="Arial Narrow" w:hAnsi="Arial Narrow"/>
        <w:sz w:val="18"/>
        <w:szCs w:val="18"/>
      </w:rPr>
      <w:t xml:space="preserve">                  </w:t>
    </w:r>
  </w:p>
  <w:p w:rsidR="00F60A06" w:rsidRDefault="00F60A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9A" w:rsidRDefault="00076D9A" w:rsidP="004F16B2">
      <w:r>
        <w:separator/>
      </w:r>
    </w:p>
  </w:footnote>
  <w:footnote w:type="continuationSeparator" w:id="0">
    <w:p w:rsidR="00076D9A" w:rsidRDefault="00076D9A" w:rsidP="004F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Pr="00B357A0" w:rsidRDefault="00B9625A" w:rsidP="00B9625A">
    <w:pPr>
      <w:pStyle w:val="Encabezado"/>
      <w:jc w:val="right"/>
      <w:rPr>
        <w:b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-3810</wp:posOffset>
          </wp:positionV>
          <wp:extent cx="1371600" cy="641985"/>
          <wp:effectExtent l="19050" t="0" r="0" b="0"/>
          <wp:wrapNone/>
          <wp:docPr id="3" name="Imagen 1" descr="logo Comercializ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ercializador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B9625A" w:rsidRDefault="00B9625A" w:rsidP="00B9625A">
    <w:pPr>
      <w:pStyle w:val="Encabezado"/>
    </w:pPr>
    <w:r>
      <w:tab/>
    </w:r>
  </w:p>
  <w:p w:rsidR="00B9625A" w:rsidRDefault="00B9625A" w:rsidP="00B9625A">
    <w:pPr>
      <w:pStyle w:val="Encabezado"/>
      <w:tabs>
        <w:tab w:val="clear" w:pos="4252"/>
        <w:tab w:val="clear" w:pos="8504"/>
        <w:tab w:val="left" w:pos="1920"/>
      </w:tabs>
    </w:pPr>
    <w:r>
      <w:tab/>
    </w:r>
  </w:p>
  <w:p w:rsidR="00B9625A" w:rsidRDefault="00B9625A" w:rsidP="00B9625A">
    <w:pPr>
      <w:pStyle w:val="Encabezado"/>
      <w:tabs>
        <w:tab w:val="left" w:pos="194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B9625A" w:rsidRDefault="00B9625A" w:rsidP="00B9625A">
    <w:pPr>
      <w:pStyle w:val="Encabezado"/>
    </w:pPr>
    <w:r>
      <w:rPr>
        <w:rFonts w:ascii="Arial Narrow" w:hAnsi="Arial Narrow"/>
        <w:b/>
        <w:sz w:val="20"/>
        <w:szCs w:val="20"/>
      </w:rPr>
      <w:t>OLGA ESTELA BAROUSSE PEREZ</w:t>
    </w:r>
  </w:p>
  <w:p w:rsidR="00F60A06" w:rsidRDefault="00F60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388"/>
    <w:multiLevelType w:val="hybridMultilevel"/>
    <w:tmpl w:val="0CBE4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B3CB5"/>
    <w:multiLevelType w:val="hybridMultilevel"/>
    <w:tmpl w:val="C8C2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A259C"/>
    <w:multiLevelType w:val="hybridMultilevel"/>
    <w:tmpl w:val="24181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6455C"/>
    <w:multiLevelType w:val="hybridMultilevel"/>
    <w:tmpl w:val="51FC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A0268"/>
    <w:multiLevelType w:val="hybridMultilevel"/>
    <w:tmpl w:val="E88CE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6"/>
    <w:rsid w:val="0000161E"/>
    <w:rsid w:val="00056946"/>
    <w:rsid w:val="00076D9A"/>
    <w:rsid w:val="000A065B"/>
    <w:rsid w:val="000B060D"/>
    <w:rsid w:val="00183D98"/>
    <w:rsid w:val="001A5F26"/>
    <w:rsid w:val="001E0F28"/>
    <w:rsid w:val="00216845"/>
    <w:rsid w:val="0029789A"/>
    <w:rsid w:val="002B7CEB"/>
    <w:rsid w:val="002F49EB"/>
    <w:rsid w:val="003003F2"/>
    <w:rsid w:val="0038365C"/>
    <w:rsid w:val="00387C8A"/>
    <w:rsid w:val="003F5283"/>
    <w:rsid w:val="003F605B"/>
    <w:rsid w:val="004679CE"/>
    <w:rsid w:val="004B5AC9"/>
    <w:rsid w:val="004B63AF"/>
    <w:rsid w:val="004B680C"/>
    <w:rsid w:val="004D63BB"/>
    <w:rsid w:val="004F16B2"/>
    <w:rsid w:val="00534FFA"/>
    <w:rsid w:val="00536500"/>
    <w:rsid w:val="00567AFF"/>
    <w:rsid w:val="00572C65"/>
    <w:rsid w:val="00575A62"/>
    <w:rsid w:val="00583DAC"/>
    <w:rsid w:val="005B29A1"/>
    <w:rsid w:val="005E2397"/>
    <w:rsid w:val="005E4B40"/>
    <w:rsid w:val="006517E2"/>
    <w:rsid w:val="006815EB"/>
    <w:rsid w:val="006E64A0"/>
    <w:rsid w:val="00793D85"/>
    <w:rsid w:val="007A766D"/>
    <w:rsid w:val="00862A91"/>
    <w:rsid w:val="00865E40"/>
    <w:rsid w:val="00881C3D"/>
    <w:rsid w:val="008831F5"/>
    <w:rsid w:val="008C53DB"/>
    <w:rsid w:val="008F0F05"/>
    <w:rsid w:val="0096551F"/>
    <w:rsid w:val="009656B5"/>
    <w:rsid w:val="009760C3"/>
    <w:rsid w:val="009B0084"/>
    <w:rsid w:val="009E0356"/>
    <w:rsid w:val="00A7534A"/>
    <w:rsid w:val="00A84DF1"/>
    <w:rsid w:val="00A978B1"/>
    <w:rsid w:val="00AB23E7"/>
    <w:rsid w:val="00AB6295"/>
    <w:rsid w:val="00AC61AB"/>
    <w:rsid w:val="00B26836"/>
    <w:rsid w:val="00B9625A"/>
    <w:rsid w:val="00C16EEF"/>
    <w:rsid w:val="00C30006"/>
    <w:rsid w:val="00C53142"/>
    <w:rsid w:val="00D15CAC"/>
    <w:rsid w:val="00D40B53"/>
    <w:rsid w:val="00D50601"/>
    <w:rsid w:val="00EE6331"/>
    <w:rsid w:val="00F120BA"/>
    <w:rsid w:val="00F366B4"/>
    <w:rsid w:val="00F46A09"/>
    <w:rsid w:val="00F60A06"/>
    <w:rsid w:val="00F76EAD"/>
    <w:rsid w:val="00FB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paragraph" w:customStyle="1" w:styleId="Default">
    <w:name w:val="Default"/>
    <w:rsid w:val="00D40B53"/>
    <w:pPr>
      <w:autoSpaceDE w:val="0"/>
      <w:autoSpaceDN w:val="0"/>
      <w:adjustRightInd w:val="0"/>
    </w:pPr>
    <w:rPr>
      <w:rFonts w:ascii="Microsoft JhengHei" w:eastAsia="Microsoft JhengHei" w:cs="Microsoft JhengHei"/>
      <w:color w:val="00000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paragraph" w:customStyle="1" w:styleId="Default">
    <w:name w:val="Default"/>
    <w:rsid w:val="00D40B53"/>
    <w:pPr>
      <w:autoSpaceDE w:val="0"/>
      <w:autoSpaceDN w:val="0"/>
      <w:adjustRightInd w:val="0"/>
    </w:pPr>
    <w:rPr>
      <w:rFonts w:ascii="Microsoft JhengHei" w:eastAsia="Microsoft JhengHei" w:cs="Microsoft JhengHei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27403-B658-4C9C-AEEE-78995991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SICORSA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Merino Almeida</dc:creator>
  <cp:lastModifiedBy>DELL</cp:lastModifiedBy>
  <cp:revision>4</cp:revision>
  <cp:lastPrinted>2016-06-15T15:06:00Z</cp:lastPrinted>
  <dcterms:created xsi:type="dcterms:W3CDTF">2017-04-18T01:27:00Z</dcterms:created>
  <dcterms:modified xsi:type="dcterms:W3CDTF">2017-05-09T00:07:00Z</dcterms:modified>
</cp:coreProperties>
</file>